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30911" w14:textId="15B989A9" w:rsidR="00B82FE0" w:rsidRDefault="00B82FE0"/>
    <w:p w14:paraId="09E2E0DB" w14:textId="5FD8D778" w:rsidR="00895502" w:rsidRDefault="00895502"/>
    <w:p w14:paraId="1CCF135A" w14:textId="4F2627BB" w:rsidR="00895502" w:rsidRDefault="00895502"/>
    <w:p w14:paraId="05CF0814" w14:textId="7275A441" w:rsidR="00895502" w:rsidRDefault="00895502"/>
    <w:p w14:paraId="262B4C46" w14:textId="6619DA3E" w:rsidR="00895502" w:rsidRDefault="00895502"/>
    <w:p w14:paraId="08D65AF0" w14:textId="226B5792" w:rsidR="00895502" w:rsidRDefault="00895502"/>
    <w:p w14:paraId="0B0B403A" w14:textId="49ABAFC9" w:rsidR="00895502" w:rsidRDefault="00895502"/>
    <w:p w14:paraId="5A838D22" w14:textId="7F4FFC39" w:rsidR="00895502" w:rsidRDefault="00895502"/>
    <w:p w14:paraId="3A8C05D4" w14:textId="28C857E1" w:rsidR="00895502" w:rsidRDefault="00895502"/>
    <w:p w14:paraId="28E01F9E" w14:textId="3929B1D0" w:rsidR="00895502" w:rsidRDefault="00895502"/>
    <w:p w14:paraId="0F9741FF" w14:textId="77777777" w:rsidR="00895502" w:rsidRDefault="00895502"/>
    <w:p w14:paraId="527B183C" w14:textId="575D88BE" w:rsidR="00895502" w:rsidRDefault="00895502"/>
    <w:p w14:paraId="3A53BDC9" w14:textId="39A49CEA" w:rsidR="00895502" w:rsidRDefault="00895502"/>
    <w:p w14:paraId="7B248F20" w14:textId="77777777" w:rsidR="00895502" w:rsidRDefault="00895502"/>
    <w:p w14:paraId="7D2FD0BF" w14:textId="2E682A58" w:rsidR="00895502" w:rsidRDefault="00895502"/>
    <w:p w14:paraId="5F9863A4" w14:textId="092EDCF2" w:rsidR="00895502" w:rsidRPr="00895502" w:rsidRDefault="00EE6B12" w:rsidP="00895502">
      <w:pPr>
        <w:pStyle w:val="a3"/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АМ Чек</w:t>
      </w:r>
    </w:p>
    <w:p w14:paraId="7433611E" w14:textId="77777777" w:rsidR="00895502" w:rsidRPr="00895502" w:rsidRDefault="00895502" w:rsidP="00895502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895502">
        <w:rPr>
          <w:rFonts w:asciiTheme="minorHAnsi" w:hAnsiTheme="minorHAnsi" w:cstheme="minorHAnsi"/>
          <w:b/>
          <w:bCs/>
          <w:sz w:val="32"/>
          <w:szCs w:val="32"/>
        </w:rPr>
        <w:t>Руководство по установке и настройке программного обеспечения</w:t>
      </w:r>
    </w:p>
    <w:p w14:paraId="6D2D4EA7" w14:textId="7E2F50F4" w:rsidR="00895502" w:rsidRPr="00895502" w:rsidRDefault="00895502" w:rsidP="00895502">
      <w:pPr>
        <w:jc w:val="center"/>
        <w:rPr>
          <w:sz w:val="32"/>
          <w:szCs w:val="32"/>
        </w:rPr>
      </w:pPr>
    </w:p>
    <w:p w14:paraId="78419D3E" w14:textId="083A566D" w:rsidR="00895502" w:rsidRDefault="00895502"/>
    <w:p w14:paraId="411253A9" w14:textId="77205FD8" w:rsidR="00895502" w:rsidRDefault="00895502"/>
    <w:p w14:paraId="3009DF6D" w14:textId="05CD191D" w:rsidR="00895502" w:rsidRDefault="00895502"/>
    <w:p w14:paraId="28493013" w14:textId="1AC607C5" w:rsidR="00895502" w:rsidRDefault="00895502"/>
    <w:p w14:paraId="3A24D341" w14:textId="31C9316A" w:rsidR="00895502" w:rsidRDefault="00895502"/>
    <w:p w14:paraId="0E799052" w14:textId="68A240F9" w:rsidR="00895502" w:rsidRDefault="00895502"/>
    <w:p w14:paraId="33A39096" w14:textId="24EE9533" w:rsidR="00895502" w:rsidRDefault="00895502"/>
    <w:p w14:paraId="6FDE7CAC" w14:textId="4561C6B3" w:rsidR="00895502" w:rsidRDefault="00895502"/>
    <w:p w14:paraId="53109060" w14:textId="3D7F9A6D" w:rsidR="00895502" w:rsidRDefault="00895502"/>
    <w:p w14:paraId="6354227C" w14:textId="2DBBD58D" w:rsidR="00895502" w:rsidRDefault="00895502"/>
    <w:p w14:paraId="19FC4849" w14:textId="7E6DC59F" w:rsidR="00895502" w:rsidRDefault="00895502"/>
    <w:p w14:paraId="5443724D" w14:textId="3A84D275" w:rsidR="00895502" w:rsidRDefault="00895502"/>
    <w:p w14:paraId="148AAE38" w14:textId="274A5A69" w:rsidR="00895502" w:rsidRDefault="00895502"/>
    <w:p w14:paraId="6A7B2D3B" w14:textId="12832E64" w:rsidR="00895502" w:rsidRDefault="00895502"/>
    <w:p w14:paraId="4D9772C4" w14:textId="461AAB22" w:rsidR="00895502" w:rsidRDefault="00895502"/>
    <w:p w14:paraId="082420B4" w14:textId="6D075BB3" w:rsidR="00895502" w:rsidRDefault="00895502"/>
    <w:p w14:paraId="4E55D8B7" w14:textId="4E67B387" w:rsidR="00895502" w:rsidRDefault="00895502"/>
    <w:p w14:paraId="7B5F3415" w14:textId="0E5DF501" w:rsidR="00895502" w:rsidRDefault="00895502"/>
    <w:p w14:paraId="458CE614" w14:textId="49636861" w:rsidR="00895502" w:rsidRDefault="00895502"/>
    <w:p w14:paraId="05A82649" w14:textId="1ED17837" w:rsidR="00895502" w:rsidRDefault="00895502"/>
    <w:p w14:paraId="64FDAA93" w14:textId="7285A603" w:rsidR="00895502" w:rsidRDefault="00895502"/>
    <w:p w14:paraId="0C3EAE6A" w14:textId="5BB5CC95" w:rsidR="00895502" w:rsidRDefault="00895502"/>
    <w:p w14:paraId="6876532F" w14:textId="1E6210DC" w:rsidR="00895502" w:rsidRDefault="00895502"/>
    <w:p w14:paraId="332D9925" w14:textId="7758F662" w:rsidR="00895502" w:rsidRDefault="00895502"/>
    <w:p w14:paraId="2AF0F48E" w14:textId="78E2B53D" w:rsidR="00895502" w:rsidRDefault="00895502"/>
    <w:p w14:paraId="2C4FD435" w14:textId="0D8CB03A" w:rsidR="00895502" w:rsidRDefault="00895502"/>
    <w:p w14:paraId="695152AC" w14:textId="6FDD73C3" w:rsidR="00895502" w:rsidRDefault="00895502"/>
    <w:p w14:paraId="1DAEF388" w14:textId="5BC16D44" w:rsidR="00895502" w:rsidRDefault="00895502"/>
    <w:p w14:paraId="2689A0C6" w14:textId="08E981F5" w:rsidR="00895502" w:rsidRDefault="00895502"/>
    <w:p w14:paraId="012B460F" w14:textId="742B6DCF" w:rsidR="00895502" w:rsidRDefault="00895502"/>
    <w:p w14:paraId="41209F87" w14:textId="1B94D0B1" w:rsidR="00895502" w:rsidRDefault="00895502"/>
    <w:p w14:paraId="3716D731" w14:textId="024A31D2" w:rsidR="00895502" w:rsidRDefault="00895502"/>
    <w:p w14:paraId="7365EF8C" w14:textId="28A3B8C9" w:rsidR="00895502" w:rsidRDefault="00895502"/>
    <w:p w14:paraId="2BF4C938" w14:textId="68D826C8" w:rsidR="00895502" w:rsidRDefault="00895502"/>
    <w:p w14:paraId="4754C4C3" w14:textId="1A0D3B38" w:rsidR="00895502" w:rsidRDefault="00895502"/>
    <w:p w14:paraId="08A586AC" w14:textId="512C3838" w:rsidR="00895502" w:rsidRDefault="00895502"/>
    <w:p w14:paraId="28759DFA" w14:textId="433A4D4C" w:rsidR="00895502" w:rsidRDefault="00895502"/>
    <w:p w14:paraId="50AF7152" w14:textId="759B3C50" w:rsidR="00895502" w:rsidRDefault="00895502"/>
    <w:p w14:paraId="5F65CDFC" w14:textId="77777777" w:rsidR="00895502" w:rsidRDefault="00895502"/>
    <w:p w14:paraId="3BE7E2CB" w14:textId="49F45731" w:rsidR="00895502" w:rsidRDefault="00895502"/>
    <w:p w14:paraId="516103E4" w14:textId="77777777" w:rsidR="00895502" w:rsidRPr="00895502" w:rsidRDefault="00895502" w:rsidP="00895502">
      <w:pPr>
        <w:rPr>
          <w:rFonts w:ascii="Calibri" w:hAnsi="Calibri" w:cs="Calibri"/>
          <w:b/>
          <w:bCs/>
          <w:sz w:val="24"/>
          <w:szCs w:val="24"/>
        </w:rPr>
      </w:pPr>
      <w:r w:rsidRPr="00895502">
        <w:rPr>
          <w:rFonts w:ascii="Calibri" w:hAnsi="Calibri" w:cs="Calibri"/>
          <w:b/>
          <w:bCs/>
          <w:sz w:val="24"/>
          <w:szCs w:val="24"/>
        </w:rPr>
        <w:t>1</w:t>
      </w:r>
      <w:r w:rsidRPr="00895502">
        <w:rPr>
          <w:rFonts w:ascii="Calibri" w:hAnsi="Calibri" w:cs="Calibri"/>
          <w:b/>
          <w:bCs/>
          <w:sz w:val="24"/>
          <w:szCs w:val="24"/>
        </w:rPr>
        <w:tab/>
        <w:t>Общие положения</w:t>
      </w:r>
    </w:p>
    <w:p w14:paraId="11DF32D3" w14:textId="77777777" w:rsidR="00895502" w:rsidRPr="00895502" w:rsidRDefault="00895502" w:rsidP="00895502">
      <w:pPr>
        <w:tabs>
          <w:tab w:val="left" w:pos="567"/>
        </w:tabs>
        <w:rPr>
          <w:rFonts w:ascii="Calibri" w:hAnsi="Calibri" w:cs="Calibri"/>
          <w:sz w:val="24"/>
          <w:szCs w:val="24"/>
        </w:rPr>
      </w:pPr>
    </w:p>
    <w:p w14:paraId="3AAD78D5" w14:textId="5CA3767F" w:rsidR="00895502" w:rsidRPr="00895502" w:rsidRDefault="00895502" w:rsidP="00895502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895502">
        <w:rPr>
          <w:rFonts w:ascii="Calibri" w:hAnsi="Calibri" w:cs="Calibri"/>
          <w:sz w:val="24"/>
          <w:szCs w:val="24"/>
        </w:rPr>
        <w:t>Настоящий документ содержит руководство по установке программного</w:t>
      </w:r>
      <w:r>
        <w:rPr>
          <w:rFonts w:ascii="Calibri" w:hAnsi="Calibri" w:cs="Calibri"/>
          <w:sz w:val="24"/>
          <w:szCs w:val="24"/>
        </w:rPr>
        <w:t xml:space="preserve"> </w:t>
      </w:r>
      <w:r w:rsidRPr="00895502">
        <w:rPr>
          <w:rFonts w:ascii="Calibri" w:hAnsi="Calibri" w:cs="Calibri"/>
          <w:sz w:val="24"/>
          <w:szCs w:val="24"/>
        </w:rPr>
        <w:t>обеспечения</w:t>
      </w:r>
      <w:r>
        <w:rPr>
          <w:rFonts w:ascii="Calibri" w:hAnsi="Calibri" w:cs="Calibri"/>
          <w:sz w:val="24"/>
          <w:szCs w:val="24"/>
        </w:rPr>
        <w:t xml:space="preserve"> </w:t>
      </w:r>
      <w:r w:rsidR="00EE6B12">
        <w:rPr>
          <w:rFonts w:ascii="Calibri" w:hAnsi="Calibri" w:cs="Calibri"/>
          <w:sz w:val="24"/>
          <w:szCs w:val="24"/>
        </w:rPr>
        <w:t>АМ Чек</w:t>
      </w:r>
      <w:r w:rsidRPr="00895502">
        <w:rPr>
          <w:rFonts w:ascii="Calibri" w:hAnsi="Calibri" w:cs="Calibri"/>
          <w:sz w:val="24"/>
          <w:szCs w:val="24"/>
        </w:rPr>
        <w:t>, для внесения в Единый реестр российских программ.</w:t>
      </w:r>
    </w:p>
    <w:p w14:paraId="737F9796" w14:textId="77777777" w:rsidR="00895502" w:rsidRPr="00895502" w:rsidRDefault="00895502" w:rsidP="00895502">
      <w:pPr>
        <w:jc w:val="both"/>
        <w:rPr>
          <w:rFonts w:ascii="Calibri" w:hAnsi="Calibri" w:cs="Calibri"/>
          <w:sz w:val="24"/>
          <w:szCs w:val="24"/>
        </w:rPr>
      </w:pPr>
    </w:p>
    <w:p w14:paraId="79B18603" w14:textId="4493C1D3" w:rsidR="00895502" w:rsidRPr="00895502" w:rsidRDefault="00895502" w:rsidP="00895502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895502">
        <w:rPr>
          <w:rFonts w:ascii="Calibri" w:hAnsi="Calibri" w:cs="Calibri"/>
          <w:b/>
          <w:bCs/>
          <w:sz w:val="24"/>
          <w:szCs w:val="24"/>
        </w:rPr>
        <w:t>2</w:t>
      </w:r>
      <w:r w:rsidRPr="00895502">
        <w:rPr>
          <w:rFonts w:ascii="Calibri" w:hAnsi="Calibri" w:cs="Calibri"/>
          <w:b/>
          <w:bCs/>
          <w:sz w:val="24"/>
          <w:szCs w:val="24"/>
        </w:rPr>
        <w:tab/>
        <w:t>Установка программного обеспечения</w:t>
      </w:r>
    </w:p>
    <w:p w14:paraId="2A6F0EC9" w14:textId="77777777" w:rsidR="00895502" w:rsidRPr="00895502" w:rsidRDefault="00895502" w:rsidP="00895502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5FCB52F8" w14:textId="77777777" w:rsidR="00EE6B12" w:rsidRDefault="00895502" w:rsidP="00EE6B12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895502">
        <w:rPr>
          <w:rFonts w:ascii="Calibri" w:hAnsi="Calibri" w:cs="Calibri"/>
          <w:sz w:val="24"/>
          <w:szCs w:val="24"/>
        </w:rPr>
        <w:t xml:space="preserve">Программное обеспечение </w:t>
      </w:r>
      <w:r w:rsidR="00EE6B12">
        <w:rPr>
          <w:rFonts w:ascii="Calibri" w:hAnsi="Calibri" w:cs="Calibri"/>
          <w:sz w:val="24"/>
          <w:szCs w:val="24"/>
        </w:rPr>
        <w:t>АМ Чек</w:t>
      </w:r>
      <w:r w:rsidRPr="00895502">
        <w:rPr>
          <w:rFonts w:ascii="Calibri" w:hAnsi="Calibri" w:cs="Calibri"/>
          <w:sz w:val="24"/>
          <w:szCs w:val="24"/>
        </w:rPr>
        <w:t xml:space="preserve"> предоставляется </w:t>
      </w:r>
      <w:r w:rsidRPr="00895502">
        <w:rPr>
          <w:rFonts w:ascii="Calibri" w:hAnsi="Calibri" w:cs="Calibri"/>
          <w:sz w:val="24"/>
          <w:szCs w:val="24"/>
        </w:rPr>
        <w:br/>
        <w:t>по модели «Программное обеспечение как услуга» (</w:t>
      </w:r>
      <w:proofErr w:type="spellStart"/>
      <w:r w:rsidRPr="00895502">
        <w:rPr>
          <w:rFonts w:ascii="Calibri" w:hAnsi="Calibri" w:cs="Calibri"/>
          <w:sz w:val="24"/>
          <w:szCs w:val="24"/>
        </w:rPr>
        <w:t>SaaS</w:t>
      </w:r>
      <w:proofErr w:type="spellEnd"/>
      <w:r w:rsidRPr="00895502">
        <w:rPr>
          <w:rFonts w:ascii="Calibri" w:hAnsi="Calibri" w:cs="Calibri"/>
          <w:sz w:val="24"/>
          <w:szCs w:val="24"/>
        </w:rPr>
        <w:t xml:space="preserve">) – это облачное решение, </w:t>
      </w:r>
      <w:r w:rsidR="00EE6B12" w:rsidRPr="00EE6B12">
        <w:rPr>
          <w:rFonts w:ascii="Calibri" w:hAnsi="Calibri" w:cs="Calibri"/>
          <w:sz w:val="24"/>
          <w:szCs w:val="24"/>
        </w:rPr>
        <w:t>предназначенное для автоматизации процессов обработки, распределения и контроля нарушений, поступающих из систем ЦККБ и МЭБ в сфере жилищно-коммунального хозяйства. Основная задача системы</w:t>
      </w:r>
      <w:r w:rsidR="00EE6B12">
        <w:rPr>
          <w:rFonts w:ascii="Calibri" w:hAnsi="Calibri" w:cs="Calibri"/>
          <w:sz w:val="24"/>
          <w:szCs w:val="24"/>
        </w:rPr>
        <w:t xml:space="preserve"> – </w:t>
      </w:r>
      <w:r w:rsidR="00EE6B12" w:rsidRPr="00EE6B12">
        <w:rPr>
          <w:rFonts w:ascii="Calibri" w:hAnsi="Calibri" w:cs="Calibri"/>
          <w:sz w:val="24"/>
          <w:szCs w:val="24"/>
        </w:rPr>
        <w:t>оперативное направление выявленных нарушений в соответствующие рабочие группы эксплуатационных участков без участия человека, в круглосуточном режиме.</w:t>
      </w:r>
    </w:p>
    <w:p w14:paraId="5C22D3F3" w14:textId="32B615AD" w:rsidR="00EE6B12" w:rsidRPr="00EE6B12" w:rsidRDefault="00EE6B12" w:rsidP="00EE6B12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EE6B12">
        <w:rPr>
          <w:rFonts w:ascii="Calibri" w:hAnsi="Calibri" w:cs="Calibri"/>
          <w:sz w:val="24"/>
          <w:szCs w:val="24"/>
        </w:rPr>
        <w:t>Система обеспечивает автоматическое получение данных из внешних информационных ресурсов, анализирует поступающие обращения, сопоставляет объекты с закреплёнными эксплуатационными участками и распределяет задачи по ответственным подразделениям. Передача заданий осуществляется через мессенджер MAX</w:t>
      </w:r>
      <w:r>
        <w:rPr>
          <w:rFonts w:ascii="Calibri" w:hAnsi="Calibri" w:cs="Calibri"/>
          <w:sz w:val="24"/>
          <w:szCs w:val="24"/>
        </w:rPr>
        <w:t xml:space="preserve"> (Макс)</w:t>
      </w:r>
      <w:r w:rsidRPr="00EE6B12">
        <w:rPr>
          <w:rFonts w:ascii="Calibri" w:hAnsi="Calibri" w:cs="Calibri"/>
          <w:sz w:val="24"/>
          <w:szCs w:val="24"/>
        </w:rPr>
        <w:t>, где сотрудники получают уведомления о новых нарушениях и текущих задачах.</w:t>
      </w:r>
    </w:p>
    <w:p w14:paraId="3F29F741" w14:textId="77777777" w:rsidR="00EE6B12" w:rsidRPr="00EE6B12" w:rsidRDefault="00EE6B12" w:rsidP="00EE6B12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47FF5A9F" w14:textId="77777777" w:rsidR="00EE6B12" w:rsidRPr="00EE6B12" w:rsidRDefault="00EE6B12" w:rsidP="00EE6B12">
      <w:pPr>
        <w:jc w:val="both"/>
        <w:rPr>
          <w:rFonts w:ascii="Calibri" w:hAnsi="Calibri" w:cs="Calibri"/>
          <w:sz w:val="24"/>
          <w:szCs w:val="24"/>
        </w:rPr>
      </w:pPr>
      <w:r w:rsidRPr="00EE6B12">
        <w:rPr>
          <w:rFonts w:ascii="Calibri" w:hAnsi="Calibri" w:cs="Calibri"/>
          <w:sz w:val="24"/>
          <w:szCs w:val="24"/>
        </w:rPr>
        <w:t>Функциональные возможности программы включают:</w:t>
      </w:r>
    </w:p>
    <w:p w14:paraId="19B30409" w14:textId="77777777" w:rsidR="00EE6B12" w:rsidRPr="00EE6B12" w:rsidRDefault="00EE6B12" w:rsidP="00EE6B12">
      <w:pPr>
        <w:pStyle w:val="a7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EE6B12">
        <w:rPr>
          <w:rFonts w:ascii="Calibri" w:hAnsi="Calibri" w:cs="Calibri"/>
          <w:sz w:val="24"/>
          <w:szCs w:val="24"/>
        </w:rPr>
        <w:t>автоматическое распределение нарушений по рабочим группам;</w:t>
      </w:r>
    </w:p>
    <w:p w14:paraId="03AE9DF9" w14:textId="77777777" w:rsidR="00EE6B12" w:rsidRPr="00EE6B12" w:rsidRDefault="00EE6B12" w:rsidP="00EE6B12">
      <w:pPr>
        <w:pStyle w:val="a7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EE6B12">
        <w:rPr>
          <w:rFonts w:ascii="Calibri" w:hAnsi="Calibri" w:cs="Calibri"/>
          <w:sz w:val="24"/>
          <w:szCs w:val="24"/>
        </w:rPr>
        <w:t>обработку поступающих данных 24/7 без выходных и праздничных дней;</w:t>
      </w:r>
    </w:p>
    <w:p w14:paraId="5CEEFE9F" w14:textId="77777777" w:rsidR="00EE6B12" w:rsidRPr="00EE6B12" w:rsidRDefault="00EE6B12" w:rsidP="00EE6B12">
      <w:pPr>
        <w:pStyle w:val="a7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EE6B12">
        <w:rPr>
          <w:rFonts w:ascii="Calibri" w:hAnsi="Calibri" w:cs="Calibri"/>
          <w:sz w:val="24"/>
          <w:szCs w:val="24"/>
        </w:rPr>
        <w:t>отправку уведомлений о новых задачах;</w:t>
      </w:r>
    </w:p>
    <w:p w14:paraId="57AAF732" w14:textId="77777777" w:rsidR="00EE6B12" w:rsidRPr="00EE6B12" w:rsidRDefault="00EE6B12" w:rsidP="00EE6B12">
      <w:pPr>
        <w:pStyle w:val="a7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EE6B12">
        <w:rPr>
          <w:rFonts w:ascii="Calibri" w:hAnsi="Calibri" w:cs="Calibri"/>
          <w:sz w:val="24"/>
          <w:szCs w:val="24"/>
        </w:rPr>
        <w:t>ежедневные напоминания о незакрытых нарушениях;</w:t>
      </w:r>
    </w:p>
    <w:p w14:paraId="54DA2669" w14:textId="77777777" w:rsidR="00EE6B12" w:rsidRPr="00EE6B12" w:rsidRDefault="00EE6B12" w:rsidP="00EE6B12">
      <w:pPr>
        <w:pStyle w:val="a7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EE6B12">
        <w:rPr>
          <w:rFonts w:ascii="Calibri" w:hAnsi="Calibri" w:cs="Calibri"/>
          <w:sz w:val="24"/>
          <w:szCs w:val="24"/>
        </w:rPr>
        <w:t>информирование о возврате задач на доработку;</w:t>
      </w:r>
    </w:p>
    <w:p w14:paraId="50005D8A" w14:textId="77777777" w:rsidR="00EE6B12" w:rsidRPr="00EE6B12" w:rsidRDefault="00EE6B12" w:rsidP="00EE6B12">
      <w:pPr>
        <w:pStyle w:val="a7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EE6B12">
        <w:rPr>
          <w:rFonts w:ascii="Calibri" w:hAnsi="Calibri" w:cs="Calibri"/>
          <w:sz w:val="24"/>
          <w:szCs w:val="24"/>
        </w:rPr>
        <w:t>формирование аналитической отчётности;</w:t>
      </w:r>
    </w:p>
    <w:p w14:paraId="39115757" w14:textId="77777777" w:rsidR="00EE6B12" w:rsidRPr="00EE6B12" w:rsidRDefault="00EE6B12" w:rsidP="00EE6B12">
      <w:pPr>
        <w:pStyle w:val="a7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EE6B12">
        <w:rPr>
          <w:rFonts w:ascii="Calibri" w:hAnsi="Calibri" w:cs="Calibri"/>
          <w:sz w:val="24"/>
          <w:szCs w:val="24"/>
        </w:rPr>
        <w:t>контроль сроков исполнения;</w:t>
      </w:r>
    </w:p>
    <w:p w14:paraId="69508722" w14:textId="77777777" w:rsidR="00EE6B12" w:rsidRPr="00EE6B12" w:rsidRDefault="00EE6B12" w:rsidP="00EE6B12">
      <w:pPr>
        <w:pStyle w:val="a7"/>
        <w:numPr>
          <w:ilvl w:val="0"/>
          <w:numId w:val="1"/>
        </w:numPr>
        <w:jc w:val="both"/>
        <w:rPr>
          <w:rFonts w:ascii="Calibri" w:hAnsi="Calibri" w:cs="Calibri"/>
          <w:sz w:val="24"/>
          <w:szCs w:val="24"/>
        </w:rPr>
      </w:pPr>
      <w:r w:rsidRPr="00EE6B12">
        <w:rPr>
          <w:rFonts w:ascii="Calibri" w:hAnsi="Calibri" w:cs="Calibri"/>
          <w:sz w:val="24"/>
          <w:szCs w:val="24"/>
        </w:rPr>
        <w:t>предоставление руководству актуальной статистики в режиме реального времени.</w:t>
      </w:r>
    </w:p>
    <w:p w14:paraId="515D1E15" w14:textId="77777777" w:rsidR="00EE6B12" w:rsidRPr="00EE6B12" w:rsidRDefault="00EE6B12" w:rsidP="00EE6B12">
      <w:pPr>
        <w:jc w:val="both"/>
        <w:rPr>
          <w:rFonts w:ascii="Calibri" w:hAnsi="Calibri" w:cs="Calibri"/>
          <w:sz w:val="24"/>
          <w:szCs w:val="24"/>
        </w:rPr>
      </w:pPr>
    </w:p>
    <w:p w14:paraId="56131B59" w14:textId="7A8410DE" w:rsidR="00EE6B12" w:rsidRPr="00EE6B12" w:rsidRDefault="00EE6B12" w:rsidP="00EE6B12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EE6B12">
        <w:rPr>
          <w:rFonts w:ascii="Calibri" w:hAnsi="Calibri" w:cs="Calibri"/>
          <w:sz w:val="24"/>
          <w:szCs w:val="24"/>
        </w:rPr>
        <w:t xml:space="preserve">Программный комплекс построен по модульной архитектуре и включает серверную часть, базу данных </w:t>
      </w:r>
      <w:proofErr w:type="spellStart"/>
      <w:r w:rsidRPr="00EE6B12">
        <w:rPr>
          <w:rFonts w:ascii="Calibri" w:hAnsi="Calibri" w:cs="Calibri"/>
          <w:sz w:val="24"/>
          <w:szCs w:val="24"/>
        </w:rPr>
        <w:t>PostgreSQL</w:t>
      </w:r>
      <w:proofErr w:type="spellEnd"/>
      <w:r w:rsidRPr="00EE6B12">
        <w:rPr>
          <w:rFonts w:ascii="Calibri" w:hAnsi="Calibri" w:cs="Calibri"/>
          <w:sz w:val="24"/>
          <w:szCs w:val="24"/>
        </w:rPr>
        <w:t>, сервис интеграции с MAX API, модули обработки данных из ЦККБ и МЭБ, а также модуль генерации отчётов. Центральным компонентом является управляющий сервис, который координирует работу всех подсистем и выполняет бизнес-логику распределения задач.</w:t>
      </w:r>
    </w:p>
    <w:p w14:paraId="2E5A4691" w14:textId="77777777" w:rsidR="00EE6B12" w:rsidRDefault="00EE6B12" w:rsidP="00EE6B12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EE6B12">
        <w:rPr>
          <w:rFonts w:ascii="Calibri" w:hAnsi="Calibri" w:cs="Calibri"/>
          <w:sz w:val="24"/>
          <w:szCs w:val="24"/>
        </w:rPr>
        <w:t>Использование программы позволяет исключить человеческий фактор при распределении задач, сократить время реакции на нарушения до одного часа с момента их появления в системе, повысить прозрачность работы административно-управленческого персонала и улучшить планирование деятельности эксплуатационных служб. Сотрудники освобождаются от рутинных операций и могут сосредоточиться на контроле качества выполненных работ.</w:t>
      </w:r>
    </w:p>
    <w:p w14:paraId="15F4669B" w14:textId="77D480B3" w:rsidR="00EE6B12" w:rsidRDefault="00EE6B12" w:rsidP="00EE6B12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EE6B12">
        <w:rPr>
          <w:rFonts w:ascii="Calibri" w:hAnsi="Calibri" w:cs="Calibri"/>
          <w:sz w:val="24"/>
          <w:szCs w:val="24"/>
        </w:rPr>
        <w:lastRenderedPageBreak/>
        <w:t>Таким образом, программа является эффективным инструментом цифровизации процессов ЖКХ, повышающим оперативность, управляемость и качество устранения нарушений.</w:t>
      </w:r>
    </w:p>
    <w:p w14:paraId="153BA14D" w14:textId="77777777" w:rsidR="00EE6B12" w:rsidRDefault="00EE6B12" w:rsidP="00895502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1AAEE4C5" w14:textId="19E5F685" w:rsidR="00895502" w:rsidRPr="00895502" w:rsidRDefault="00895502" w:rsidP="00895502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895502">
        <w:rPr>
          <w:rFonts w:ascii="Calibri" w:hAnsi="Calibri" w:cs="Calibri"/>
          <w:sz w:val="24"/>
          <w:szCs w:val="24"/>
        </w:rPr>
        <w:t xml:space="preserve">Благодаря архитектуре ПО исключается необходимость локальной установки программного обеспечения на компьютеры пользователей. Пользователи получают круглосуточный доступ к функционалу системы </w:t>
      </w:r>
      <w:r w:rsidR="00DF0739">
        <w:rPr>
          <w:rFonts w:ascii="Calibri" w:hAnsi="Calibri" w:cs="Calibri"/>
          <w:sz w:val="24"/>
          <w:szCs w:val="24"/>
        </w:rPr>
        <w:t xml:space="preserve">с помощью мессенджера Макс </w:t>
      </w:r>
      <w:r w:rsidRPr="00895502">
        <w:rPr>
          <w:rFonts w:ascii="Calibri" w:hAnsi="Calibri" w:cs="Calibri"/>
          <w:sz w:val="24"/>
          <w:szCs w:val="24"/>
        </w:rPr>
        <w:t xml:space="preserve">через </w:t>
      </w:r>
      <w:r w:rsidR="00DF0739" w:rsidRPr="00EE6B12">
        <w:rPr>
          <w:rFonts w:ascii="Calibri" w:hAnsi="Calibri" w:cs="Calibri"/>
          <w:sz w:val="24"/>
          <w:szCs w:val="24"/>
        </w:rPr>
        <w:t>MAX API</w:t>
      </w:r>
      <w:r w:rsidRPr="00895502">
        <w:rPr>
          <w:rFonts w:ascii="Calibri" w:hAnsi="Calibri" w:cs="Calibri"/>
          <w:sz w:val="24"/>
          <w:szCs w:val="24"/>
        </w:rPr>
        <w:t xml:space="preserve">, что обеспечивает высокую доступность сервиса и возможность работы с системой из любой точки с доступом к интернету. </w:t>
      </w:r>
    </w:p>
    <w:p w14:paraId="322CBF3E" w14:textId="77777777" w:rsidR="00895502" w:rsidRDefault="00895502"/>
    <w:sectPr w:rsidR="00895502" w:rsidSect="00895502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FF6E7" w14:textId="77777777" w:rsidR="00C21A34" w:rsidRDefault="00C21A34" w:rsidP="00895502">
      <w:r>
        <w:separator/>
      </w:r>
    </w:p>
  </w:endnote>
  <w:endnote w:type="continuationSeparator" w:id="0">
    <w:p w14:paraId="776B6114" w14:textId="77777777" w:rsidR="00C21A34" w:rsidRDefault="00C21A34" w:rsidP="0089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4486355"/>
      <w:docPartObj>
        <w:docPartGallery w:val="Page Numbers (Bottom of Page)"/>
        <w:docPartUnique/>
      </w:docPartObj>
    </w:sdtPr>
    <w:sdtEndPr/>
    <w:sdtContent>
      <w:p w14:paraId="2243F889" w14:textId="03AAFAB1" w:rsidR="00895502" w:rsidRDefault="0089550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B3A44C" w14:textId="77777777" w:rsidR="00895502" w:rsidRDefault="0089550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FF289" w14:textId="77777777" w:rsidR="00C21A34" w:rsidRDefault="00C21A34" w:rsidP="00895502">
      <w:r>
        <w:separator/>
      </w:r>
    </w:p>
  </w:footnote>
  <w:footnote w:type="continuationSeparator" w:id="0">
    <w:p w14:paraId="0370DC23" w14:textId="77777777" w:rsidR="00C21A34" w:rsidRDefault="00C21A34" w:rsidP="00895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AC1CF" w14:textId="7457DFCA" w:rsidR="00895502" w:rsidRPr="00895502" w:rsidRDefault="00EE6B12">
    <w:pPr>
      <w:pStyle w:val="a3"/>
      <w:rPr>
        <w:rFonts w:cstheme="minorHAnsi"/>
        <w:b/>
        <w:bCs/>
        <w:sz w:val="24"/>
        <w:szCs w:val="24"/>
      </w:rPr>
    </w:pPr>
    <w:r>
      <w:rPr>
        <w:rFonts w:cstheme="minorHAnsi"/>
        <w:b/>
        <w:bCs/>
        <w:sz w:val="24"/>
        <w:szCs w:val="24"/>
      </w:rPr>
      <w:t>АМ Чек</w:t>
    </w:r>
  </w:p>
  <w:p w14:paraId="3ECCA49C" w14:textId="5F88980D" w:rsidR="00895502" w:rsidRPr="00895502" w:rsidRDefault="00895502" w:rsidP="00895502">
    <w:pPr>
      <w:rPr>
        <w:rFonts w:asciiTheme="minorHAnsi" w:hAnsiTheme="minorHAnsi" w:cstheme="minorHAnsi"/>
        <w:b/>
        <w:bCs/>
        <w:sz w:val="24"/>
        <w:szCs w:val="24"/>
      </w:rPr>
    </w:pPr>
    <w:r w:rsidRPr="00895502">
      <w:rPr>
        <w:rFonts w:asciiTheme="minorHAnsi" w:hAnsiTheme="minorHAnsi" w:cstheme="minorHAnsi"/>
        <w:b/>
        <w:bCs/>
        <w:sz w:val="24"/>
        <w:szCs w:val="24"/>
      </w:rPr>
      <w:t>Руководство по установке и настройке программного обеспечения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A219C"/>
    <w:multiLevelType w:val="hybridMultilevel"/>
    <w:tmpl w:val="4BDC8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329"/>
    <w:rsid w:val="00585B61"/>
    <w:rsid w:val="00895502"/>
    <w:rsid w:val="008D1AE6"/>
    <w:rsid w:val="00956490"/>
    <w:rsid w:val="009E0FF4"/>
    <w:rsid w:val="00B82FE0"/>
    <w:rsid w:val="00C21A34"/>
    <w:rsid w:val="00DF0739"/>
    <w:rsid w:val="00EE6B12"/>
    <w:rsid w:val="00EF5329"/>
    <w:rsid w:val="00F3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04FD8"/>
  <w15:chartTrackingRefBased/>
  <w15:docId w15:val="{F243CE14-51AB-4A2D-BBFF-2AA3CF6D2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55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550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895502"/>
  </w:style>
  <w:style w:type="paragraph" w:styleId="a5">
    <w:name w:val="footer"/>
    <w:basedOn w:val="a"/>
    <w:link w:val="a6"/>
    <w:uiPriority w:val="99"/>
    <w:unhideWhenUsed/>
    <w:rsid w:val="0089550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895502"/>
  </w:style>
  <w:style w:type="paragraph" w:styleId="a7">
    <w:name w:val="List Paragraph"/>
    <w:basedOn w:val="a"/>
    <w:uiPriority w:val="34"/>
    <w:qFormat/>
    <w:rsid w:val="00EE6B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</dc:creator>
  <cp:keywords/>
  <dc:description/>
  <cp:lastModifiedBy>Кс</cp:lastModifiedBy>
  <cp:revision>4</cp:revision>
  <dcterms:created xsi:type="dcterms:W3CDTF">2026-04-22T14:00:00Z</dcterms:created>
  <dcterms:modified xsi:type="dcterms:W3CDTF">2026-04-30T07:05:00Z</dcterms:modified>
</cp:coreProperties>
</file>