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0911" w14:textId="15B989A9" w:rsidR="00B82FE0" w:rsidRDefault="00B82FE0"/>
    <w:p w14:paraId="09E2E0DB" w14:textId="5FD8D778" w:rsidR="00895502" w:rsidRDefault="00895502"/>
    <w:p w14:paraId="1CCF135A" w14:textId="4F2627BB" w:rsidR="00895502" w:rsidRDefault="00895502"/>
    <w:p w14:paraId="05CF0814" w14:textId="7275A441" w:rsidR="00895502" w:rsidRDefault="00895502"/>
    <w:p w14:paraId="262B4C46" w14:textId="6619DA3E" w:rsidR="00895502" w:rsidRDefault="00895502"/>
    <w:p w14:paraId="08D65AF0" w14:textId="226B5792" w:rsidR="00895502" w:rsidRDefault="00895502"/>
    <w:p w14:paraId="0B0B403A" w14:textId="49ABAFC9" w:rsidR="00895502" w:rsidRDefault="00895502"/>
    <w:p w14:paraId="5A838D22" w14:textId="7F4FFC39" w:rsidR="00895502" w:rsidRDefault="00895502"/>
    <w:p w14:paraId="3A8C05D4" w14:textId="28C857E1" w:rsidR="00895502" w:rsidRDefault="00895502"/>
    <w:p w14:paraId="28E01F9E" w14:textId="3929B1D0" w:rsidR="00895502" w:rsidRDefault="00895502"/>
    <w:p w14:paraId="0F9741FF" w14:textId="77777777" w:rsidR="00895502" w:rsidRDefault="00895502"/>
    <w:p w14:paraId="527B183C" w14:textId="575D88BE" w:rsidR="00895502" w:rsidRDefault="00895502"/>
    <w:p w14:paraId="3A53BDC9" w14:textId="39A49CEA" w:rsidR="00895502" w:rsidRDefault="00895502"/>
    <w:p w14:paraId="7B248F20" w14:textId="77777777" w:rsidR="00895502" w:rsidRDefault="00895502"/>
    <w:p w14:paraId="7D2FD0BF" w14:textId="2E682A58" w:rsidR="00895502" w:rsidRDefault="00895502"/>
    <w:p w14:paraId="5F9863A4" w14:textId="53DD794E" w:rsidR="00895502" w:rsidRPr="0005645F" w:rsidRDefault="00D86C9A" w:rsidP="00895502">
      <w:pPr>
        <w:pStyle w:val="a3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АМ Чек</w:t>
      </w:r>
    </w:p>
    <w:p w14:paraId="5220C511" w14:textId="512252DE" w:rsidR="0005645F" w:rsidRPr="0005645F" w:rsidRDefault="0005645F" w:rsidP="0005645F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05645F">
        <w:rPr>
          <w:rFonts w:asciiTheme="minorHAnsi" w:hAnsiTheme="minorHAnsi" w:cstheme="minorHAnsi"/>
          <w:b/>
          <w:bCs/>
          <w:sz w:val="32"/>
          <w:szCs w:val="32"/>
        </w:rPr>
        <w:t xml:space="preserve">Описание </w:t>
      </w:r>
      <w:r w:rsidR="004B0486">
        <w:rPr>
          <w:rFonts w:asciiTheme="minorHAnsi" w:hAnsiTheme="minorHAnsi" w:cstheme="minorHAnsi"/>
          <w:b/>
          <w:bCs/>
          <w:sz w:val="32"/>
          <w:szCs w:val="32"/>
        </w:rPr>
        <w:t>процессов, обеспечивающих поддержание жизненного цикла программного обеспечения</w:t>
      </w:r>
    </w:p>
    <w:p w14:paraId="6D2D4EA7" w14:textId="7E2F50F4" w:rsidR="00895502" w:rsidRPr="00895502" w:rsidRDefault="00895502" w:rsidP="00895502">
      <w:pPr>
        <w:jc w:val="center"/>
        <w:rPr>
          <w:sz w:val="32"/>
          <w:szCs w:val="32"/>
        </w:rPr>
      </w:pPr>
    </w:p>
    <w:p w14:paraId="78419D3E" w14:textId="083A566D" w:rsidR="00895502" w:rsidRDefault="00895502"/>
    <w:p w14:paraId="411253A9" w14:textId="77205FD8" w:rsidR="00895502" w:rsidRDefault="00895502"/>
    <w:p w14:paraId="3009DF6D" w14:textId="05CD191D" w:rsidR="00895502" w:rsidRDefault="00895502"/>
    <w:p w14:paraId="28493013" w14:textId="1AC607C5" w:rsidR="00895502" w:rsidRDefault="00895502"/>
    <w:p w14:paraId="3A24D341" w14:textId="31C9316A" w:rsidR="00895502" w:rsidRDefault="00895502"/>
    <w:p w14:paraId="0E799052" w14:textId="68A240F9" w:rsidR="00895502" w:rsidRDefault="00895502"/>
    <w:p w14:paraId="33A39096" w14:textId="24EE9533" w:rsidR="00895502" w:rsidRDefault="00895502"/>
    <w:p w14:paraId="6FDE7CAC" w14:textId="4561C6B3" w:rsidR="00895502" w:rsidRDefault="00895502"/>
    <w:p w14:paraId="53109060" w14:textId="3D7F9A6D" w:rsidR="00895502" w:rsidRDefault="00895502"/>
    <w:p w14:paraId="6354227C" w14:textId="2DBBD58D" w:rsidR="00895502" w:rsidRDefault="00895502"/>
    <w:p w14:paraId="19FC4849" w14:textId="7E6DC59F" w:rsidR="00895502" w:rsidRDefault="00895502"/>
    <w:p w14:paraId="5443724D" w14:textId="3A84D275" w:rsidR="00895502" w:rsidRDefault="00895502"/>
    <w:p w14:paraId="148AAE38" w14:textId="274A5A69" w:rsidR="00895502" w:rsidRDefault="00895502"/>
    <w:p w14:paraId="6A7B2D3B" w14:textId="12832E64" w:rsidR="00895502" w:rsidRDefault="00895502"/>
    <w:p w14:paraId="4D9772C4" w14:textId="461AAB22" w:rsidR="00895502" w:rsidRDefault="00895502"/>
    <w:p w14:paraId="082420B4" w14:textId="6D075BB3" w:rsidR="00895502" w:rsidRDefault="00895502"/>
    <w:p w14:paraId="4E55D8B7" w14:textId="4E67B387" w:rsidR="00895502" w:rsidRDefault="00895502"/>
    <w:p w14:paraId="7B5F3415" w14:textId="0E5DF501" w:rsidR="00895502" w:rsidRDefault="00895502"/>
    <w:p w14:paraId="458CE614" w14:textId="49636861" w:rsidR="00895502" w:rsidRDefault="00895502"/>
    <w:p w14:paraId="05A82649" w14:textId="1ED17837" w:rsidR="00895502" w:rsidRDefault="00895502"/>
    <w:p w14:paraId="64FDAA93" w14:textId="7285A603" w:rsidR="00895502" w:rsidRDefault="00895502"/>
    <w:p w14:paraId="0C3EAE6A" w14:textId="5BB5CC95" w:rsidR="00895502" w:rsidRDefault="00895502"/>
    <w:p w14:paraId="6876532F" w14:textId="1E6210DC" w:rsidR="00895502" w:rsidRDefault="00895502"/>
    <w:p w14:paraId="332D9925" w14:textId="7758F662" w:rsidR="00895502" w:rsidRDefault="00895502"/>
    <w:p w14:paraId="2AF0F48E" w14:textId="78E2B53D" w:rsidR="00895502" w:rsidRDefault="00895502"/>
    <w:p w14:paraId="2C4FD435" w14:textId="0D8CB03A" w:rsidR="00895502" w:rsidRDefault="00895502"/>
    <w:p w14:paraId="695152AC" w14:textId="6FDD73C3" w:rsidR="00895502" w:rsidRDefault="00895502"/>
    <w:p w14:paraId="1DAEF388" w14:textId="5BC16D44" w:rsidR="00895502" w:rsidRDefault="00895502"/>
    <w:p w14:paraId="2689A0C6" w14:textId="08E981F5" w:rsidR="00895502" w:rsidRDefault="00895502"/>
    <w:p w14:paraId="012B460F" w14:textId="742B6DCF" w:rsidR="00895502" w:rsidRDefault="00895502"/>
    <w:p w14:paraId="41209F87" w14:textId="1B94D0B1" w:rsidR="00895502" w:rsidRDefault="00895502"/>
    <w:p w14:paraId="3716D731" w14:textId="024A31D2" w:rsidR="00895502" w:rsidRDefault="00895502"/>
    <w:p w14:paraId="7365EF8C" w14:textId="28A3B8C9" w:rsidR="00895502" w:rsidRDefault="00895502"/>
    <w:p w14:paraId="2BF4C938" w14:textId="68D826C8" w:rsidR="00895502" w:rsidRDefault="00895502"/>
    <w:p w14:paraId="4754C4C3" w14:textId="1A0D3B38" w:rsidR="00895502" w:rsidRDefault="00895502"/>
    <w:p w14:paraId="08A586AC" w14:textId="512C3838" w:rsidR="00895502" w:rsidRDefault="00895502"/>
    <w:p w14:paraId="28759DFA" w14:textId="7FD4A14A" w:rsidR="00895502" w:rsidRDefault="00895502"/>
    <w:p w14:paraId="1B3C8D6B" w14:textId="7D0A0D52" w:rsidR="0005645F" w:rsidRDefault="0005645F"/>
    <w:p w14:paraId="05ADFFA0" w14:textId="7F3441E9" w:rsidR="0005645F" w:rsidRDefault="0005645F"/>
    <w:p w14:paraId="12D18EF8" w14:textId="0C66755F" w:rsidR="0005645F" w:rsidRDefault="0005645F"/>
    <w:p w14:paraId="51B1769B" w14:textId="202001E3" w:rsidR="0005645F" w:rsidRDefault="0005645F"/>
    <w:p w14:paraId="06F51252" w14:textId="02CC97C1" w:rsidR="0005645F" w:rsidRDefault="0005645F"/>
    <w:p w14:paraId="7DE670EB" w14:textId="77777777" w:rsidR="0005645F" w:rsidRDefault="0005645F"/>
    <w:p w14:paraId="50AF7152" w14:textId="759B3C50" w:rsidR="00895502" w:rsidRDefault="00895502"/>
    <w:p w14:paraId="5F65CDFC" w14:textId="77777777" w:rsidR="00895502" w:rsidRDefault="00895502"/>
    <w:p w14:paraId="3BE7E2CB" w14:textId="49F45731" w:rsidR="00895502" w:rsidRDefault="00895502"/>
    <w:p w14:paraId="205F98CF" w14:textId="77777777" w:rsidR="0005645F" w:rsidRDefault="0005645F" w:rsidP="00895502">
      <w:pPr>
        <w:rPr>
          <w:rFonts w:ascii="Calibri" w:hAnsi="Calibri" w:cs="Calibri"/>
          <w:b/>
          <w:bCs/>
          <w:sz w:val="24"/>
          <w:szCs w:val="24"/>
        </w:rPr>
      </w:pPr>
    </w:p>
    <w:p w14:paraId="516103E4" w14:textId="54B0E443" w:rsidR="00895502" w:rsidRPr="004B0486" w:rsidRDefault="00895502" w:rsidP="004B0486">
      <w:pPr>
        <w:pStyle w:val="a7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4B0486">
        <w:rPr>
          <w:rFonts w:ascii="Calibri" w:hAnsi="Calibri" w:cs="Calibri"/>
          <w:b/>
          <w:bCs/>
          <w:sz w:val="24"/>
          <w:szCs w:val="24"/>
        </w:rPr>
        <w:t>Общие положения</w:t>
      </w:r>
    </w:p>
    <w:p w14:paraId="11DF32D3" w14:textId="77777777" w:rsidR="00895502" w:rsidRPr="0005645F" w:rsidRDefault="00895502" w:rsidP="00895502">
      <w:pPr>
        <w:tabs>
          <w:tab w:val="left" w:pos="567"/>
        </w:tabs>
        <w:rPr>
          <w:rFonts w:ascii="Calibri" w:hAnsi="Calibri" w:cs="Calibri"/>
          <w:sz w:val="24"/>
          <w:szCs w:val="24"/>
        </w:rPr>
      </w:pPr>
    </w:p>
    <w:p w14:paraId="2B8C4072" w14:textId="2AED1106" w:rsidR="00E577BB" w:rsidRPr="00E577BB" w:rsidRDefault="00E577BB" w:rsidP="00D86C9A">
      <w:p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 xml:space="preserve">Настоящий документ содержит описание жизненных процессов, обеспечивающих поддержание жизненного цикла программного обеспечения </w:t>
      </w:r>
      <w:r w:rsidR="00D86C9A">
        <w:rPr>
          <w:rFonts w:ascii="Calibri" w:hAnsi="Calibri" w:cs="Calibri"/>
          <w:sz w:val="24"/>
          <w:szCs w:val="24"/>
        </w:rPr>
        <w:t xml:space="preserve">АМ Чек </w:t>
      </w:r>
      <w:r w:rsidRPr="00E577BB">
        <w:rPr>
          <w:rFonts w:ascii="Calibri" w:hAnsi="Calibri" w:cs="Calibri"/>
          <w:sz w:val="24"/>
          <w:szCs w:val="24"/>
        </w:rPr>
        <w:t>и предназначен для представления в рамках процедуры внесения программного обеспечения в Единый реестр российских программ для электронных вычислительных машин и баз данных.</w:t>
      </w:r>
    </w:p>
    <w:p w14:paraId="3E910FEF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5E1D1858" w14:textId="03206A41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 xml:space="preserve">Жизненный цикл программного обеспечения </w:t>
      </w:r>
      <w:r w:rsidR="00D86C9A">
        <w:rPr>
          <w:rFonts w:ascii="Calibri" w:hAnsi="Calibri" w:cs="Calibri"/>
          <w:sz w:val="24"/>
          <w:szCs w:val="24"/>
        </w:rPr>
        <w:t>АМ Чек</w:t>
      </w:r>
      <w:r w:rsidRPr="00E577BB">
        <w:rPr>
          <w:rFonts w:ascii="Calibri" w:hAnsi="Calibri" w:cs="Calibri"/>
          <w:sz w:val="24"/>
          <w:szCs w:val="24"/>
        </w:rPr>
        <w:t xml:space="preserve"> включает совокупность организационных, технических и эксплуатационных процессов, направленных на:</w:t>
      </w:r>
    </w:p>
    <w:p w14:paraId="1D3BBD9D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17E5FB1E" w14:textId="77777777" w:rsidR="00E577BB" w:rsidRPr="00E577BB" w:rsidRDefault="00E577BB" w:rsidP="00E577BB">
      <w:pPr>
        <w:pStyle w:val="a7"/>
        <w:numPr>
          <w:ilvl w:val="0"/>
          <w:numId w:val="4"/>
        </w:num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обеспечение стабильной и корректной работы программного обеспечения;</w:t>
      </w:r>
    </w:p>
    <w:p w14:paraId="6CDF6186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50AD314A" w14:textId="77777777" w:rsidR="00E577BB" w:rsidRPr="00E577BB" w:rsidRDefault="00E577BB" w:rsidP="00E577BB">
      <w:pPr>
        <w:pStyle w:val="a7"/>
        <w:numPr>
          <w:ilvl w:val="0"/>
          <w:numId w:val="4"/>
        </w:num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оперативное устранение выявленных неисправностей;</w:t>
      </w:r>
    </w:p>
    <w:p w14:paraId="1F48B508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4355C2E1" w14:textId="77777777" w:rsidR="00E577BB" w:rsidRPr="00E577BB" w:rsidRDefault="00E577BB" w:rsidP="00E577BB">
      <w:pPr>
        <w:pStyle w:val="a7"/>
        <w:numPr>
          <w:ilvl w:val="0"/>
          <w:numId w:val="4"/>
        </w:num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развитие и совершенствование функциональных возможностей;</w:t>
      </w:r>
    </w:p>
    <w:p w14:paraId="4C221CCF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53B820B1" w14:textId="77777777" w:rsidR="00E577BB" w:rsidRPr="00E577BB" w:rsidRDefault="00E577BB" w:rsidP="00E577BB">
      <w:pPr>
        <w:pStyle w:val="a7"/>
        <w:numPr>
          <w:ilvl w:val="0"/>
          <w:numId w:val="4"/>
        </w:num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сопровождение пользователей в процессе эксплуатации.</w:t>
      </w:r>
    </w:p>
    <w:p w14:paraId="59CB0AEE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737F9796" w14:textId="0C5F415F" w:rsidR="00895502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Поддержка жизненного цикла программного обеспечения осуществляется правообладателем и (или) уполномоченными им специалистами на протяжении всего срока эксплуатации программного обеспечения.</w:t>
      </w:r>
    </w:p>
    <w:p w14:paraId="3D5B8DBD" w14:textId="77777777" w:rsidR="00E577BB" w:rsidRPr="0005645F" w:rsidRDefault="00E577BB" w:rsidP="00E577BB">
      <w:pPr>
        <w:jc w:val="both"/>
        <w:rPr>
          <w:rFonts w:ascii="Calibri" w:hAnsi="Calibri" w:cs="Calibri"/>
          <w:sz w:val="24"/>
          <w:szCs w:val="24"/>
        </w:rPr>
      </w:pPr>
    </w:p>
    <w:p w14:paraId="1C91C332" w14:textId="1BB269C3" w:rsidR="004B0486" w:rsidRDefault="004B0486" w:rsidP="004B0486">
      <w:pPr>
        <w:pStyle w:val="a7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4B0486">
        <w:rPr>
          <w:rFonts w:ascii="Calibri" w:hAnsi="Calibri" w:cs="Calibri"/>
          <w:b/>
          <w:bCs/>
          <w:sz w:val="24"/>
          <w:szCs w:val="24"/>
        </w:rPr>
        <w:t>Устранение неисправностей, выявленных в ходе эксплуатации программного обеспечения</w:t>
      </w:r>
    </w:p>
    <w:p w14:paraId="2690246D" w14:textId="7F4BBDE3" w:rsidR="00E577BB" w:rsidRDefault="00E577BB" w:rsidP="00E577BB">
      <w:pPr>
        <w:pStyle w:val="a7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87C806E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Устранение неисправностей, выявленных в ходе эксплуатации программного обеспечения ГИС «Отечество», осуществляется в следующем порядке:</w:t>
      </w:r>
    </w:p>
    <w:p w14:paraId="124A7302" w14:textId="77777777" w:rsidR="00D86C9A" w:rsidRDefault="00E577BB" w:rsidP="00D86C9A">
      <w:pPr>
        <w:pStyle w:val="a7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Регистрация обращения</w:t>
      </w:r>
      <w:r w:rsidR="00D86C9A">
        <w:rPr>
          <w:rFonts w:ascii="Calibri" w:hAnsi="Calibri" w:cs="Calibri"/>
          <w:sz w:val="24"/>
          <w:szCs w:val="24"/>
        </w:rPr>
        <w:t>.</w:t>
      </w:r>
    </w:p>
    <w:p w14:paraId="4A704667" w14:textId="7921AA29" w:rsidR="00D86C9A" w:rsidRPr="00D86C9A" w:rsidRDefault="00D86C9A" w:rsidP="00D86C9A">
      <w:pPr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</w:t>
      </w:r>
      <w:r w:rsidR="00E577BB" w:rsidRPr="00D86C9A">
        <w:rPr>
          <w:rFonts w:ascii="Calibri" w:hAnsi="Calibri" w:cs="Calibri"/>
          <w:sz w:val="24"/>
          <w:szCs w:val="24"/>
        </w:rPr>
        <w:t>ользователь направляет обращение о выявленной неисправности посредством электронной почты или звонка по телефону.</w:t>
      </w:r>
    </w:p>
    <w:p w14:paraId="0F93D58B" w14:textId="77777777" w:rsidR="00D86C9A" w:rsidRDefault="00E577BB" w:rsidP="00D86C9A">
      <w:pPr>
        <w:pStyle w:val="a7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Анализ и классификация проблемы</w:t>
      </w:r>
      <w:r w:rsidR="00D86C9A">
        <w:rPr>
          <w:rFonts w:ascii="Calibri" w:hAnsi="Calibri" w:cs="Calibri"/>
          <w:sz w:val="24"/>
          <w:szCs w:val="24"/>
        </w:rPr>
        <w:t>.</w:t>
      </w:r>
    </w:p>
    <w:p w14:paraId="37E5C1C7" w14:textId="7E372284" w:rsidR="00D86C9A" w:rsidRPr="00D86C9A" w:rsidRDefault="00D86C9A" w:rsidP="00D86C9A">
      <w:pPr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</w:t>
      </w:r>
      <w:r w:rsidR="00E577BB" w:rsidRPr="00D86C9A">
        <w:rPr>
          <w:rFonts w:ascii="Calibri" w:hAnsi="Calibri" w:cs="Calibri"/>
          <w:sz w:val="24"/>
          <w:szCs w:val="24"/>
        </w:rPr>
        <w:t>пециалист технической поддержки проводит анализ обращения, уточняет условия возникновения неисправности, классифицирует проблему (критическая, некритическая, консультационный запрос).</w:t>
      </w:r>
    </w:p>
    <w:p w14:paraId="28321EF8" w14:textId="71B080BB" w:rsidR="00E577BB" w:rsidRPr="00D86C9A" w:rsidRDefault="00E577BB" w:rsidP="00D86C9A">
      <w:pPr>
        <w:pStyle w:val="a7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Локализация и устранение неисправности</w:t>
      </w:r>
      <w:r w:rsidR="00D86C9A">
        <w:rPr>
          <w:rFonts w:ascii="Calibri" w:hAnsi="Calibri" w:cs="Calibri"/>
          <w:sz w:val="24"/>
          <w:szCs w:val="24"/>
        </w:rPr>
        <w:t>: в</w:t>
      </w:r>
      <w:r w:rsidRPr="00D86C9A">
        <w:rPr>
          <w:rFonts w:ascii="Calibri" w:hAnsi="Calibri" w:cs="Calibri"/>
          <w:sz w:val="24"/>
          <w:szCs w:val="24"/>
        </w:rPr>
        <w:t xml:space="preserve"> зависимости от характера проблемы выполняются:</w:t>
      </w:r>
    </w:p>
    <w:p w14:paraId="55709F7E" w14:textId="644D69F4" w:rsidR="00E577BB" w:rsidRPr="00D86C9A" w:rsidRDefault="00E577BB" w:rsidP="00D86C9A">
      <w:pPr>
        <w:pStyle w:val="a7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корректировка конфигурационных параметров;</w:t>
      </w:r>
    </w:p>
    <w:p w14:paraId="0A1FDD79" w14:textId="3F7F891F" w:rsidR="00E577BB" w:rsidRPr="00D86C9A" w:rsidRDefault="00E577BB" w:rsidP="00D86C9A">
      <w:pPr>
        <w:pStyle w:val="a7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исправление программного кода;</w:t>
      </w:r>
    </w:p>
    <w:p w14:paraId="674CE0C7" w14:textId="153C72C5" w:rsidR="00E577BB" w:rsidRPr="00D86C9A" w:rsidRDefault="00E577BB" w:rsidP="00D86C9A">
      <w:pPr>
        <w:pStyle w:val="a7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восстановление работоспособности сервисов;</w:t>
      </w:r>
    </w:p>
    <w:p w14:paraId="0B580DB6" w14:textId="77777777" w:rsidR="00E577BB" w:rsidRPr="00E577BB" w:rsidRDefault="00E577BB" w:rsidP="00E577BB">
      <w:pPr>
        <w:pStyle w:val="a7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предоставление пользователю инструкций по корректной эксплуатации.</w:t>
      </w:r>
    </w:p>
    <w:p w14:paraId="61135B91" w14:textId="77777777" w:rsidR="00D86C9A" w:rsidRDefault="00E577BB" w:rsidP="00D86C9A">
      <w:pPr>
        <w:pStyle w:val="a7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Тестирование и подтверждение устранения</w:t>
      </w:r>
      <w:r w:rsidR="00D86C9A">
        <w:rPr>
          <w:rFonts w:ascii="Calibri" w:hAnsi="Calibri" w:cs="Calibri"/>
          <w:sz w:val="24"/>
          <w:szCs w:val="24"/>
        </w:rPr>
        <w:t>.</w:t>
      </w:r>
    </w:p>
    <w:p w14:paraId="7279875C" w14:textId="77777777" w:rsidR="00D86C9A" w:rsidRDefault="00E577BB" w:rsidP="00D86C9A">
      <w:pPr>
        <w:ind w:left="360"/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После внесения исправлений проводится проверка работоспособности программного обеспечения. Пользователь уведомляется о выполненных действиях и результате.</w:t>
      </w:r>
    </w:p>
    <w:p w14:paraId="5847BC85" w14:textId="2065ECFD" w:rsidR="00E577BB" w:rsidRPr="00D86C9A" w:rsidRDefault="00E577BB" w:rsidP="00D86C9A">
      <w:pPr>
        <w:pStyle w:val="a7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Документирование</w:t>
      </w:r>
    </w:p>
    <w:p w14:paraId="17C0A6ED" w14:textId="5318131B" w:rsidR="00E577BB" w:rsidRPr="00E577BB" w:rsidRDefault="00E577BB" w:rsidP="00D86C9A">
      <w:p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lastRenderedPageBreak/>
        <w:t>Информация о выявленной неисправности и способе её устранения фиксируется для последующего анализа и предотвращения аналогичных ситуаций.</w:t>
      </w:r>
    </w:p>
    <w:p w14:paraId="7C382A12" w14:textId="77777777" w:rsidR="004B0486" w:rsidRDefault="004B0486" w:rsidP="004B0486">
      <w:pPr>
        <w:pStyle w:val="a7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25ACC85" w14:textId="77777777" w:rsidR="004B0486" w:rsidRDefault="004B0486" w:rsidP="004B0486">
      <w:pPr>
        <w:pStyle w:val="a7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4B0486">
        <w:rPr>
          <w:rFonts w:ascii="Calibri" w:hAnsi="Calibri" w:cs="Calibri"/>
          <w:b/>
          <w:bCs/>
          <w:sz w:val="24"/>
          <w:szCs w:val="24"/>
        </w:rPr>
        <w:t>Совершенствование программного обеспечения</w:t>
      </w:r>
    </w:p>
    <w:p w14:paraId="6064CA61" w14:textId="441AFAD1" w:rsidR="004B0486" w:rsidRDefault="004B0486" w:rsidP="004B0486">
      <w:pPr>
        <w:pStyle w:val="a7"/>
        <w:rPr>
          <w:rFonts w:ascii="Calibri" w:hAnsi="Calibri" w:cs="Calibri"/>
          <w:b/>
          <w:bCs/>
          <w:sz w:val="24"/>
          <w:szCs w:val="24"/>
        </w:rPr>
      </w:pPr>
    </w:p>
    <w:p w14:paraId="4CF0AB5D" w14:textId="5D0693DB" w:rsidR="00E577BB" w:rsidRDefault="00E577BB" w:rsidP="00D86C9A">
      <w:p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 xml:space="preserve">Совершенствование программного обеспечения </w:t>
      </w:r>
      <w:r w:rsidR="00D86C9A">
        <w:rPr>
          <w:rFonts w:ascii="Calibri" w:hAnsi="Calibri" w:cs="Calibri"/>
          <w:sz w:val="24"/>
          <w:szCs w:val="24"/>
        </w:rPr>
        <w:t>АМ Чек</w:t>
      </w:r>
      <w:r w:rsidRPr="00E577BB">
        <w:rPr>
          <w:rFonts w:ascii="Calibri" w:hAnsi="Calibri" w:cs="Calibri"/>
          <w:sz w:val="24"/>
          <w:szCs w:val="24"/>
        </w:rPr>
        <w:t xml:space="preserve"> осуществляется на регулярной основе и включает следующие направления:</w:t>
      </w:r>
    </w:p>
    <w:p w14:paraId="426DFE2A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47EADA80" w14:textId="77777777" w:rsidR="00E577BB" w:rsidRPr="00E577BB" w:rsidRDefault="00E577BB" w:rsidP="00E577BB">
      <w:pPr>
        <w:pStyle w:val="a7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развитие и расширение функциональных возможностей программного обеспечения;</w:t>
      </w:r>
    </w:p>
    <w:p w14:paraId="17CD3C37" w14:textId="77777777" w:rsidR="00E577BB" w:rsidRPr="00E577BB" w:rsidRDefault="00E577BB" w:rsidP="00E577BB">
      <w:pPr>
        <w:pStyle w:val="a7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повышение производительности и надежности работы системы;</w:t>
      </w:r>
    </w:p>
    <w:p w14:paraId="378BCA0C" w14:textId="77777777" w:rsidR="00E577BB" w:rsidRPr="00E577BB" w:rsidRDefault="00E577BB" w:rsidP="00E577BB">
      <w:pPr>
        <w:pStyle w:val="a7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улучшение пользовательского интерфейса и удобства эксплуатации;</w:t>
      </w:r>
    </w:p>
    <w:p w14:paraId="08D2ED74" w14:textId="77777777" w:rsidR="00E577BB" w:rsidRPr="00E577BB" w:rsidRDefault="00E577BB" w:rsidP="00E577BB">
      <w:pPr>
        <w:pStyle w:val="a7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адаптацию программного обеспечения к изменениям нормативных и методических требований;</w:t>
      </w:r>
    </w:p>
    <w:p w14:paraId="1EEC2C5F" w14:textId="3BC01CE5" w:rsidR="00E577BB" w:rsidRPr="00E577BB" w:rsidRDefault="00E577BB" w:rsidP="00E577BB">
      <w:pPr>
        <w:pStyle w:val="a7"/>
        <w:numPr>
          <w:ilvl w:val="0"/>
          <w:numId w:val="8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оптимизацию архитектурных и технологических решений.</w:t>
      </w:r>
    </w:p>
    <w:p w14:paraId="54215C80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656EF8F3" w14:textId="69A773AD" w:rsid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Инициаторами совершенствования могут выступать:</w:t>
      </w:r>
    </w:p>
    <w:p w14:paraId="580DB4F3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6D516435" w14:textId="77777777" w:rsidR="00E577BB" w:rsidRPr="00E577BB" w:rsidRDefault="00E577BB" w:rsidP="00E577BB">
      <w:pPr>
        <w:pStyle w:val="a7"/>
        <w:numPr>
          <w:ilvl w:val="0"/>
          <w:numId w:val="9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правообладатель программного обеспечения;</w:t>
      </w:r>
    </w:p>
    <w:p w14:paraId="667E2E9A" w14:textId="77777777" w:rsidR="00E577BB" w:rsidRPr="00E577BB" w:rsidRDefault="00E577BB" w:rsidP="00E577BB">
      <w:pPr>
        <w:pStyle w:val="a7"/>
        <w:numPr>
          <w:ilvl w:val="0"/>
          <w:numId w:val="9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пользователи программного обеспечения;</w:t>
      </w:r>
    </w:p>
    <w:p w14:paraId="11CEB2C6" w14:textId="1EE67624" w:rsidR="00E577BB" w:rsidRPr="00E577BB" w:rsidRDefault="00E577BB" w:rsidP="00E577BB">
      <w:pPr>
        <w:pStyle w:val="a7"/>
        <w:numPr>
          <w:ilvl w:val="0"/>
          <w:numId w:val="9"/>
        </w:num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органы местного самоуправления и иные заказчики.</w:t>
      </w:r>
    </w:p>
    <w:p w14:paraId="0A4EFC2D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41AD0DD4" w14:textId="77777777" w:rsidR="00E577BB" w:rsidRPr="00E577BB" w:rsidRDefault="00E577BB" w:rsidP="00D86C9A">
      <w:p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Результатом совершенствования являются новые версии и обновления программного обеспечения, которые внедряются в установленном порядке и сопровождаются соответствующей документацией.</w:t>
      </w:r>
    </w:p>
    <w:p w14:paraId="13AA8C98" w14:textId="77777777" w:rsidR="00E577BB" w:rsidRPr="00D86C9A" w:rsidRDefault="00E577BB" w:rsidP="00D86C9A">
      <w:pPr>
        <w:rPr>
          <w:rFonts w:ascii="Calibri" w:hAnsi="Calibri" w:cs="Calibri"/>
          <w:b/>
          <w:bCs/>
          <w:sz w:val="24"/>
          <w:szCs w:val="24"/>
        </w:rPr>
      </w:pPr>
    </w:p>
    <w:p w14:paraId="3C4F9AA2" w14:textId="7839FB96" w:rsidR="004B0486" w:rsidRDefault="004B0486" w:rsidP="004B0486">
      <w:pPr>
        <w:pStyle w:val="a7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4B0486">
        <w:rPr>
          <w:rFonts w:ascii="Calibri" w:hAnsi="Calibri" w:cs="Calibri"/>
          <w:b/>
          <w:bCs/>
          <w:sz w:val="24"/>
          <w:szCs w:val="24"/>
        </w:rPr>
        <w:t>Информация о персонале, необходимом для поддержки программного обеспечения</w:t>
      </w:r>
    </w:p>
    <w:p w14:paraId="63759802" w14:textId="315581EF" w:rsidR="00E577BB" w:rsidRDefault="00E577BB" w:rsidP="00E577BB">
      <w:pPr>
        <w:pStyle w:val="a7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63104B6" w14:textId="744C9429" w:rsidR="00E577BB" w:rsidRDefault="00E577BB" w:rsidP="00D86C9A">
      <w:p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 xml:space="preserve">Для обеспечения поддержки и сопровождения программного обеспечения </w:t>
      </w:r>
      <w:r w:rsidR="00D86C9A">
        <w:rPr>
          <w:rFonts w:ascii="Calibri" w:hAnsi="Calibri" w:cs="Calibri"/>
          <w:sz w:val="24"/>
          <w:szCs w:val="24"/>
        </w:rPr>
        <w:t>АМ Чек</w:t>
      </w:r>
      <w:r w:rsidRPr="00E577BB">
        <w:rPr>
          <w:rFonts w:ascii="Calibri" w:hAnsi="Calibri" w:cs="Calibri"/>
          <w:sz w:val="24"/>
          <w:szCs w:val="24"/>
        </w:rPr>
        <w:t xml:space="preserve"> привлекается следующий персонал:</w:t>
      </w:r>
    </w:p>
    <w:p w14:paraId="2D6314D9" w14:textId="77777777" w:rsidR="00D86C9A" w:rsidRDefault="00E577BB" w:rsidP="00D86C9A">
      <w:pPr>
        <w:pStyle w:val="a7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Количество персонала</w:t>
      </w:r>
    </w:p>
    <w:p w14:paraId="254385E5" w14:textId="77777777" w:rsidR="00D86C9A" w:rsidRDefault="00E577BB" w:rsidP="00D86C9A">
      <w:pPr>
        <w:ind w:left="360"/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Поддержка программного обеспечения осуществляется командой численностью 2-х специалистов.</w:t>
      </w:r>
    </w:p>
    <w:p w14:paraId="37103077" w14:textId="30475ED1" w:rsidR="00E577BB" w:rsidRPr="00D86C9A" w:rsidRDefault="00E577BB" w:rsidP="00D86C9A">
      <w:pPr>
        <w:pStyle w:val="a7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Квалификация персонала</w:t>
      </w:r>
    </w:p>
    <w:p w14:paraId="03200DEA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В состав команды входят специалисты со следующей квалификацией:</w:t>
      </w:r>
    </w:p>
    <w:p w14:paraId="7FC284D3" w14:textId="2026E0F4" w:rsidR="00E577BB" w:rsidRPr="00D86C9A" w:rsidRDefault="00E577BB" w:rsidP="00D86C9A">
      <w:pPr>
        <w:pStyle w:val="a7"/>
        <w:numPr>
          <w:ilvl w:val="1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Разработчик программного обеспечения / системный архитектор</w:t>
      </w:r>
    </w:p>
    <w:p w14:paraId="646E830C" w14:textId="7A60661B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высшее образование;</w:t>
      </w:r>
    </w:p>
    <w:p w14:paraId="7EA63F98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опыт разработки и сопровождения программного обеспечения;</w:t>
      </w:r>
    </w:p>
    <w:p w14:paraId="4AE29B0F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знания в области веб-технологий, баз данных, геоинформационных систем;</w:t>
      </w:r>
    </w:p>
    <w:p w14:paraId="72637D91" w14:textId="089C7DA5" w:rsid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навыки анализа и устранения программных ошибок.</w:t>
      </w:r>
    </w:p>
    <w:p w14:paraId="768CCD1F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14:paraId="6DD50BD3" w14:textId="13193813" w:rsidR="00E577BB" w:rsidRPr="00D86C9A" w:rsidRDefault="00E577BB" w:rsidP="00D86C9A">
      <w:pPr>
        <w:pStyle w:val="a7"/>
        <w:numPr>
          <w:ilvl w:val="1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D86C9A">
        <w:rPr>
          <w:rFonts w:ascii="Calibri" w:hAnsi="Calibri" w:cs="Calibri"/>
          <w:sz w:val="24"/>
          <w:szCs w:val="24"/>
        </w:rPr>
        <w:t>Специалист технической поддержки</w:t>
      </w:r>
    </w:p>
    <w:p w14:paraId="21338A13" w14:textId="04E2F196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высшее образование;</w:t>
      </w:r>
    </w:p>
    <w:p w14:paraId="5144CE72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опыт сопровождения программных продуктов;</w:t>
      </w:r>
    </w:p>
    <w:p w14:paraId="57B0D98F" w14:textId="77777777" w:rsidR="00E577BB" w:rsidRP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навыки работы с обращениями пользователей;</w:t>
      </w:r>
    </w:p>
    <w:p w14:paraId="36971D3D" w14:textId="1DACB0C9" w:rsidR="00E577BB" w:rsidRDefault="00E577BB" w:rsidP="00E577BB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базовые знания архитектуры и функционала программного обеспечения.</w:t>
      </w:r>
    </w:p>
    <w:p w14:paraId="322CBF3E" w14:textId="115AA804" w:rsidR="00895502" w:rsidRPr="00D86C9A" w:rsidRDefault="00E577BB" w:rsidP="00D86C9A">
      <w:pPr>
        <w:jc w:val="both"/>
        <w:rPr>
          <w:rFonts w:ascii="Calibri" w:hAnsi="Calibri" w:cs="Calibri"/>
          <w:sz w:val="24"/>
          <w:szCs w:val="24"/>
        </w:rPr>
      </w:pPr>
      <w:r w:rsidRPr="00E577BB">
        <w:rPr>
          <w:rFonts w:ascii="Calibri" w:hAnsi="Calibri" w:cs="Calibri"/>
          <w:sz w:val="24"/>
          <w:szCs w:val="24"/>
        </w:rPr>
        <w:t>При необходимости к работам могут привлекаться дополнительные специалисты (аналитики, тестировщики), обладающие соответствующей квалификацией.</w:t>
      </w:r>
    </w:p>
    <w:sectPr w:rsidR="00895502" w:rsidRPr="00D86C9A" w:rsidSect="0005645F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023EE" w14:textId="77777777" w:rsidR="002834EE" w:rsidRDefault="002834EE" w:rsidP="00895502">
      <w:r>
        <w:separator/>
      </w:r>
    </w:p>
  </w:endnote>
  <w:endnote w:type="continuationSeparator" w:id="0">
    <w:p w14:paraId="05643122" w14:textId="77777777" w:rsidR="002834EE" w:rsidRDefault="002834EE" w:rsidP="0089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4486355"/>
      <w:docPartObj>
        <w:docPartGallery w:val="Page Numbers (Bottom of Page)"/>
        <w:docPartUnique/>
      </w:docPartObj>
    </w:sdtPr>
    <w:sdtEndPr/>
    <w:sdtContent>
      <w:p w14:paraId="2243F889" w14:textId="03AAFAB1" w:rsidR="00895502" w:rsidRDefault="0089550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3A44C" w14:textId="77777777" w:rsidR="00895502" w:rsidRDefault="008955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62634" w14:textId="77777777" w:rsidR="002834EE" w:rsidRDefault="002834EE" w:rsidP="00895502">
      <w:r>
        <w:separator/>
      </w:r>
    </w:p>
  </w:footnote>
  <w:footnote w:type="continuationSeparator" w:id="0">
    <w:p w14:paraId="10DDCB7E" w14:textId="77777777" w:rsidR="002834EE" w:rsidRDefault="002834EE" w:rsidP="00895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C1CF" w14:textId="19131510" w:rsidR="00895502" w:rsidRPr="00895502" w:rsidRDefault="00D86C9A">
    <w:pPr>
      <w:pStyle w:val="a3"/>
      <w:rPr>
        <w:rFonts w:asciiTheme="minorHAnsi" w:hAnsiTheme="minorHAnsi" w:cstheme="minorHAnsi"/>
        <w:b/>
        <w:bCs/>
        <w:sz w:val="24"/>
        <w:szCs w:val="24"/>
      </w:rPr>
    </w:pPr>
    <w:r>
      <w:rPr>
        <w:rFonts w:asciiTheme="minorHAnsi" w:hAnsiTheme="minorHAnsi" w:cstheme="minorHAnsi"/>
        <w:b/>
        <w:bCs/>
        <w:sz w:val="24"/>
        <w:szCs w:val="24"/>
      </w:rPr>
      <w:t>АМ Чек</w:t>
    </w:r>
  </w:p>
  <w:p w14:paraId="28AAD9D1" w14:textId="2B9D4CD7" w:rsidR="004B0486" w:rsidRPr="004B0486" w:rsidRDefault="004B0486" w:rsidP="004B0486">
    <w:pPr>
      <w:rPr>
        <w:rFonts w:asciiTheme="minorHAnsi" w:hAnsiTheme="minorHAnsi" w:cstheme="minorHAnsi"/>
        <w:b/>
        <w:bCs/>
        <w:sz w:val="24"/>
        <w:szCs w:val="24"/>
      </w:rPr>
    </w:pPr>
    <w:r w:rsidRPr="004B0486">
      <w:rPr>
        <w:rFonts w:asciiTheme="minorHAnsi" w:hAnsiTheme="minorHAnsi" w:cstheme="minorHAnsi"/>
        <w:b/>
        <w:bCs/>
        <w:sz w:val="24"/>
        <w:szCs w:val="24"/>
      </w:rPr>
      <w:t>Описание процессов, обеспечивающих поддержание жизненного цикла программного</w:t>
    </w:r>
    <w:r w:rsidR="00A44EB8">
      <w:rPr>
        <w:rFonts w:asciiTheme="minorHAnsi" w:hAnsiTheme="minorHAnsi" w:cstheme="minorHAnsi"/>
        <w:b/>
        <w:bCs/>
        <w:sz w:val="24"/>
        <w:szCs w:val="24"/>
      </w:rPr>
      <w:t xml:space="preserve"> </w:t>
    </w:r>
    <w:r w:rsidRPr="004B0486">
      <w:rPr>
        <w:rFonts w:asciiTheme="minorHAnsi" w:hAnsiTheme="minorHAnsi" w:cstheme="minorHAnsi"/>
        <w:b/>
        <w:bCs/>
        <w:sz w:val="24"/>
        <w:szCs w:val="24"/>
      </w:rPr>
      <w:t>обеспечения</w:t>
    </w:r>
  </w:p>
  <w:p w14:paraId="3ECCA49C" w14:textId="3D72EEA2" w:rsidR="00895502" w:rsidRPr="00895502" w:rsidRDefault="00895502" w:rsidP="00895502">
    <w:pPr>
      <w:rPr>
        <w:rFonts w:asciiTheme="minorHAnsi" w:hAnsiTheme="minorHAnsi" w:cstheme="minorHAns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19A"/>
    <w:multiLevelType w:val="hybridMultilevel"/>
    <w:tmpl w:val="8FE02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957D8"/>
    <w:multiLevelType w:val="hybridMultilevel"/>
    <w:tmpl w:val="9A2C1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C29DD"/>
    <w:multiLevelType w:val="hybridMultilevel"/>
    <w:tmpl w:val="7BFE49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1EA0478"/>
    <w:multiLevelType w:val="hybridMultilevel"/>
    <w:tmpl w:val="02921CD6"/>
    <w:lvl w:ilvl="0" w:tplc="628AAEC4">
      <w:start w:val="1"/>
      <w:numFmt w:val="decimal"/>
      <w:lvlText w:val="%1."/>
      <w:lvlJc w:val="left"/>
      <w:pPr>
        <w:ind w:left="1488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234C"/>
    <w:multiLevelType w:val="hybridMultilevel"/>
    <w:tmpl w:val="BE16EE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7A2600A"/>
    <w:multiLevelType w:val="multilevel"/>
    <w:tmpl w:val="3036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E35883"/>
    <w:multiLevelType w:val="hybridMultilevel"/>
    <w:tmpl w:val="DACA2D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1310A09"/>
    <w:multiLevelType w:val="hybridMultilevel"/>
    <w:tmpl w:val="2604DC44"/>
    <w:lvl w:ilvl="0" w:tplc="C936AD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F4EEF"/>
    <w:multiLevelType w:val="multilevel"/>
    <w:tmpl w:val="EB2A4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ED7077"/>
    <w:multiLevelType w:val="multilevel"/>
    <w:tmpl w:val="1D20C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95F7A74"/>
    <w:multiLevelType w:val="multilevel"/>
    <w:tmpl w:val="0854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D97467"/>
    <w:multiLevelType w:val="hybridMultilevel"/>
    <w:tmpl w:val="39EC6866"/>
    <w:lvl w:ilvl="0" w:tplc="985690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10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29"/>
    <w:rsid w:val="0005645F"/>
    <w:rsid w:val="002220DF"/>
    <w:rsid w:val="002834EE"/>
    <w:rsid w:val="003A7F07"/>
    <w:rsid w:val="004B0486"/>
    <w:rsid w:val="005766D0"/>
    <w:rsid w:val="00694527"/>
    <w:rsid w:val="00895502"/>
    <w:rsid w:val="00A44EB8"/>
    <w:rsid w:val="00B10A39"/>
    <w:rsid w:val="00B82FE0"/>
    <w:rsid w:val="00B87C9D"/>
    <w:rsid w:val="00C5529F"/>
    <w:rsid w:val="00D86C9A"/>
    <w:rsid w:val="00E577BB"/>
    <w:rsid w:val="00E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4FD8"/>
  <w15:chartTrackingRefBased/>
  <w15:docId w15:val="{F243CE14-51AB-4A2D-BBFF-2AA3CF6D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E577B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5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5502"/>
  </w:style>
  <w:style w:type="paragraph" w:styleId="a5">
    <w:name w:val="footer"/>
    <w:basedOn w:val="a"/>
    <w:link w:val="a6"/>
    <w:uiPriority w:val="99"/>
    <w:unhideWhenUsed/>
    <w:rsid w:val="008955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95502"/>
  </w:style>
  <w:style w:type="paragraph" w:styleId="a7">
    <w:name w:val="List Paragraph"/>
    <w:basedOn w:val="a"/>
    <w:uiPriority w:val="34"/>
    <w:qFormat/>
    <w:rsid w:val="0005645F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E577BB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577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E5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1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</dc:creator>
  <cp:keywords/>
  <dc:description/>
  <cp:lastModifiedBy>Кс</cp:lastModifiedBy>
  <cp:revision>2</cp:revision>
  <dcterms:created xsi:type="dcterms:W3CDTF">2026-04-22T13:43:00Z</dcterms:created>
  <dcterms:modified xsi:type="dcterms:W3CDTF">2026-04-22T13:43:00Z</dcterms:modified>
</cp:coreProperties>
</file>